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668DF" w14:textId="5FF9528D" w:rsidR="00B96DA5" w:rsidRDefault="006C5DCA">
      <w:pPr>
        <w:widowControl w:val="0"/>
        <w:tabs>
          <w:tab w:val="left" w:pos="6379"/>
          <w:tab w:val="left" w:pos="7290"/>
        </w:tabs>
        <w:suppressAutoHyphens/>
        <w:spacing w:after="360" w:line="240" w:lineRule="auto"/>
        <w:jc w:val="center"/>
        <w:rPr>
          <w:rFonts w:ascii="Times New Roman" w:eastAsia="SimSun" w:hAnsi="Times New Roman" w:cs="Times New Roman"/>
          <w:color w:val="auto"/>
          <w:kern w:val="2"/>
          <w:sz w:val="24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4"/>
          <w:szCs w:val="28"/>
          <w:lang w:val="en-US" w:eastAsia="zh-CN" w:bidi="hi-IN"/>
        </w:rPr>
        <w:t xml:space="preserve"> </w:t>
      </w:r>
      <w:r w:rsidR="004448D9">
        <w:rPr>
          <w:rFonts w:ascii="Liberation Serif" w:eastAsia="SimSun" w:hAnsi="Liberation Serif" w:cs="Mangal"/>
          <w:noProof/>
          <w:color w:val="auto"/>
          <w:kern w:val="2"/>
          <w:sz w:val="24"/>
          <w:szCs w:val="28"/>
        </w:rPr>
        <w:drawing>
          <wp:inline distT="0" distB="0" distL="0" distR="0" wp14:anchorId="7C3F2F18" wp14:editId="1EFEA3AE">
            <wp:extent cx="548640" cy="731520"/>
            <wp:effectExtent l="0" t="0" r="381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731"/>
        <w:gridCol w:w="3222"/>
        <w:gridCol w:w="1134"/>
      </w:tblGrid>
      <w:tr w:rsidR="00B96DA5" w14:paraId="681849D7" w14:textId="77777777">
        <w:trPr>
          <w:trHeight w:hRule="exact" w:val="1883"/>
          <w:jc w:val="center"/>
        </w:trPr>
        <w:tc>
          <w:tcPr>
            <w:tcW w:w="9072" w:type="dxa"/>
            <w:gridSpan w:val="4"/>
            <w:shd w:val="clear" w:color="auto" w:fill="auto"/>
          </w:tcPr>
          <w:p w14:paraId="17E20DE7" w14:textId="77777777" w:rsidR="00B96DA5" w:rsidRDefault="004448D9">
            <w:pPr>
              <w:keepNext/>
              <w:widowControl w:val="0"/>
              <w:tabs>
                <w:tab w:val="left" w:pos="2977"/>
              </w:tabs>
              <w:suppressAutoHyphens/>
              <w:spacing w:before="360" w:line="240" w:lineRule="auto"/>
              <w:jc w:val="center"/>
              <w:rPr>
                <w:rFonts w:ascii="Liberation Serif" w:eastAsia="SimSun" w:hAnsi="Liberation Serif" w:cs="Mangal"/>
                <w:b/>
                <w:color w:val="auto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color w:val="auto"/>
                <w:kern w:val="2"/>
                <w:sz w:val="28"/>
                <w:szCs w:val="28"/>
                <w:lang w:eastAsia="zh-CN" w:bidi="hi-IN"/>
              </w:rPr>
              <w:t>АДМИНИСТРАЦИЯ ЛЕБЯЖСКОГО МУНИЦИПАЛЬНОГО ОКРУГА</w:t>
            </w:r>
          </w:p>
          <w:p w14:paraId="563C170E" w14:textId="77777777" w:rsidR="00B96DA5" w:rsidRDefault="004448D9">
            <w:pPr>
              <w:keepNext/>
              <w:widowControl w:val="0"/>
              <w:tabs>
                <w:tab w:val="left" w:pos="2977"/>
              </w:tabs>
              <w:suppressAutoHyphens/>
              <w:spacing w:after="360" w:line="240" w:lineRule="auto"/>
              <w:jc w:val="center"/>
              <w:rPr>
                <w:rFonts w:ascii="Liberation Serif" w:eastAsia="SimSun" w:hAnsi="Liberation Serif" w:cs="Mangal"/>
                <w:b/>
                <w:color w:val="auto"/>
                <w:kern w:val="2"/>
                <w:sz w:val="28"/>
                <w:szCs w:val="20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color w:val="auto"/>
                <w:kern w:val="2"/>
                <w:sz w:val="28"/>
                <w:szCs w:val="28"/>
                <w:lang w:eastAsia="zh-CN" w:bidi="hi-IN"/>
              </w:rPr>
              <w:t xml:space="preserve"> КИРОВСКОЙ ОБЛАСТИ</w:t>
            </w:r>
          </w:p>
          <w:p w14:paraId="5A4D6082" w14:textId="77777777" w:rsidR="00B96DA5" w:rsidRDefault="004448D9">
            <w:pPr>
              <w:keepNext/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</w:rPr>
              <w:t>ПОСТАНОВЛЕНИЕ</w:t>
            </w:r>
          </w:p>
          <w:p w14:paraId="657C2EB2" w14:textId="77777777" w:rsidR="00B96DA5" w:rsidRDefault="004448D9">
            <w:pPr>
              <w:widowControl w:val="0"/>
              <w:tabs>
                <w:tab w:val="left" w:pos="2160"/>
              </w:tabs>
              <w:suppressAutoHyphens/>
              <w:spacing w:line="240" w:lineRule="auto"/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4"/>
                <w:lang w:eastAsia="zh-CN" w:bidi="hi-IN"/>
              </w:rPr>
              <w:tab/>
            </w:r>
          </w:p>
        </w:tc>
      </w:tr>
      <w:tr w:rsidR="00B96DA5" w14:paraId="400339C8" w14:textId="77777777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14:paraId="06D59B85" w14:textId="7361362D" w:rsidR="00B96DA5" w:rsidRDefault="000C6B0A">
            <w:pPr>
              <w:widowControl w:val="0"/>
              <w:tabs>
                <w:tab w:val="left" w:pos="2765"/>
              </w:tabs>
              <w:suppressAutoHyphens/>
              <w:snapToGrid w:val="0"/>
              <w:spacing w:line="240" w:lineRule="auto"/>
              <w:jc w:val="center"/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8"/>
                <w:lang w:eastAsia="zh-CN" w:bidi="hi-IN"/>
              </w:rPr>
              <w:t>15.04.2026</w:t>
            </w:r>
          </w:p>
        </w:tc>
        <w:tc>
          <w:tcPr>
            <w:tcW w:w="2731" w:type="dxa"/>
            <w:shd w:val="clear" w:color="auto" w:fill="auto"/>
          </w:tcPr>
          <w:p w14:paraId="4BBBEBB2" w14:textId="77777777" w:rsidR="00B96DA5" w:rsidRDefault="00B96DA5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Liberation Serif" w:eastAsia="SimSun" w:hAnsi="Liberation Serif" w:cs="Mangal"/>
                <w:color w:val="auto"/>
                <w:kern w:val="2"/>
                <w:position w:val="-4"/>
                <w:sz w:val="24"/>
                <w:szCs w:val="28"/>
                <w:lang w:eastAsia="zh-CN" w:bidi="hi-IN"/>
              </w:rPr>
            </w:pPr>
          </w:p>
        </w:tc>
        <w:tc>
          <w:tcPr>
            <w:tcW w:w="3222" w:type="dxa"/>
            <w:shd w:val="clear" w:color="auto" w:fill="auto"/>
          </w:tcPr>
          <w:p w14:paraId="034DF637" w14:textId="77777777" w:rsidR="00B96DA5" w:rsidRDefault="004448D9">
            <w:pPr>
              <w:widowControl w:val="0"/>
              <w:suppressAutoHyphens/>
              <w:spacing w:line="240" w:lineRule="auto"/>
              <w:jc w:val="right"/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color w:val="auto"/>
                <w:kern w:val="2"/>
                <w:position w:val="-5"/>
                <w:sz w:val="24"/>
                <w:szCs w:val="28"/>
                <w:lang w:eastAsia="zh-CN" w:bidi="hi-I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</w:tcPr>
          <w:p w14:paraId="60EB5AB2" w14:textId="61EE3E5F" w:rsidR="00B96DA5" w:rsidRDefault="000C6B0A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8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color w:val="auto"/>
                <w:kern w:val="2"/>
                <w:sz w:val="24"/>
                <w:szCs w:val="28"/>
                <w:lang w:eastAsia="zh-CN" w:bidi="hi-IN"/>
              </w:rPr>
              <w:t>230</w:t>
            </w:r>
          </w:p>
        </w:tc>
      </w:tr>
      <w:tr w:rsidR="00B96DA5" w14:paraId="7C71A798" w14:textId="77777777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9072" w:type="dxa"/>
            <w:gridSpan w:val="4"/>
            <w:shd w:val="clear" w:color="auto" w:fill="auto"/>
          </w:tcPr>
          <w:p w14:paraId="56CC7357" w14:textId="77777777" w:rsidR="00B96DA5" w:rsidRDefault="004448D9">
            <w:pPr>
              <w:widowControl w:val="0"/>
              <w:tabs>
                <w:tab w:val="left" w:pos="2765"/>
              </w:tabs>
              <w:suppressAutoHyphens/>
              <w:spacing w:line="240" w:lineRule="auto"/>
              <w:jc w:val="center"/>
              <w:rPr>
                <w:rFonts w:ascii="Liberation Serif" w:eastAsia="SimSun" w:hAnsi="Liberation Serif" w:cs="Mangal"/>
                <w:color w:val="auto"/>
                <w:kern w:val="2"/>
                <w:sz w:val="28"/>
                <w:szCs w:val="28"/>
                <w:lang w:eastAsia="zh-CN" w:bidi="hi-IN"/>
              </w:rPr>
            </w:pPr>
            <w:proofErr w:type="spellStart"/>
            <w:r>
              <w:rPr>
                <w:rFonts w:ascii="Liberation Serif" w:eastAsia="SimSun" w:hAnsi="Liberation Serif" w:cs="Mangal"/>
                <w:color w:val="auto"/>
                <w:kern w:val="2"/>
                <w:sz w:val="28"/>
                <w:szCs w:val="28"/>
                <w:lang w:eastAsia="zh-CN" w:bidi="hi-IN"/>
              </w:rPr>
              <w:t>пгт</w:t>
            </w:r>
            <w:proofErr w:type="spellEnd"/>
            <w:r>
              <w:rPr>
                <w:rFonts w:ascii="Liberation Serif" w:eastAsia="SimSun" w:hAnsi="Liberation Serif" w:cs="Mangal"/>
                <w:color w:val="auto"/>
                <w:kern w:val="2"/>
                <w:sz w:val="28"/>
                <w:szCs w:val="28"/>
                <w:lang w:eastAsia="zh-CN" w:bidi="hi-IN"/>
              </w:rPr>
              <w:t xml:space="preserve"> Лебяжье </w:t>
            </w:r>
          </w:p>
        </w:tc>
      </w:tr>
    </w:tbl>
    <w:p w14:paraId="2F376E00" w14:textId="77777777" w:rsidR="00B96DA5" w:rsidRDefault="00B96DA5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Mangal"/>
          <w:color w:val="auto"/>
          <w:kern w:val="2"/>
          <w:sz w:val="48"/>
          <w:szCs w:val="48"/>
          <w:lang w:eastAsia="hi-IN" w:bidi="hi-IN"/>
        </w:rPr>
      </w:pPr>
    </w:p>
    <w:p w14:paraId="7C83D288" w14:textId="3A6A1CC8" w:rsidR="00B96DA5" w:rsidRDefault="004448D9">
      <w:pPr>
        <w:widowControl w:val="0"/>
        <w:suppressAutoHyphens/>
        <w:spacing w:line="240" w:lineRule="auto"/>
        <w:ind w:left="992" w:right="992"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О внесении изменений в постановление администрации Лебяжс</w:t>
      </w:r>
      <w:r w:rsidR="00365CDF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кого муниципального округа от 07</w:t>
      </w: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.08.202</w:t>
      </w:r>
      <w:r w:rsidR="00365CDF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5 № 579</w:t>
      </w: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 xml:space="preserve"> «Об утверждении административного регламента </w:t>
      </w:r>
      <w:r w:rsidR="00365CDF" w:rsidRPr="00365CDF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предоставления муниципальной услуги «Проведение муниципальной экспертизы проекта освоения лесов, расположенных в границах муниципального образования Лебяжский муниципальный округ Кировской области на землях, указанных в статье 6 Лесного кодекса Российской Федерации (за исключением земель обороны и безопасности, земель особо охраняемых природных территорий)»</w:t>
      </w:r>
    </w:p>
    <w:p w14:paraId="6830B81F" w14:textId="77777777" w:rsidR="00B96DA5" w:rsidRDefault="00B96DA5">
      <w:pPr>
        <w:widowControl w:val="0"/>
        <w:suppressAutoHyphens/>
        <w:spacing w:line="240" w:lineRule="auto"/>
        <w:ind w:left="992" w:right="992"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</w:p>
    <w:p w14:paraId="30145BE6" w14:textId="6C27E0F3" w:rsidR="00B96DA5" w:rsidRDefault="002D2A70">
      <w:pPr>
        <w:widowControl w:val="0"/>
        <w:tabs>
          <w:tab w:val="left" w:pos="993"/>
        </w:tabs>
        <w:suppressAutoHyphens/>
        <w:spacing w:line="360" w:lineRule="auto"/>
        <w:ind w:firstLine="709"/>
        <w:jc w:val="both"/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>С целью при</w:t>
      </w:r>
      <w:r w:rsidR="00A07601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 xml:space="preserve">ведения в соответствие </w:t>
      </w:r>
      <w:r w:rsidR="00E051F8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val="en-US" w:eastAsia="hi-IN" w:bidi="hi-IN"/>
        </w:rPr>
        <w:t>c</w:t>
      </w:r>
      <w:r w:rsidR="00E051F8" w:rsidRPr="00E051F8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 xml:space="preserve"> </w:t>
      </w:r>
      <w:r w:rsidR="00E051F8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>Федеральным законом</w:t>
      </w:r>
      <w:r w:rsidR="00A07601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 xml:space="preserve"> от 27.07.2010 № 210-ФЗ «Об организации предоставления государственных и муниципальных услуг»</w:t>
      </w:r>
      <w:r w:rsidR="004448D9">
        <w:rPr>
          <w:rFonts w:ascii="Times New Roman" w:eastAsia="SimSun" w:hAnsi="Times New Roman" w:cs="Mangal"/>
          <w:color w:val="000000" w:themeColor="text1"/>
          <w:kern w:val="2"/>
          <w:sz w:val="28"/>
          <w:szCs w:val="28"/>
          <w:lang w:eastAsia="hi-IN" w:bidi="hi-IN"/>
        </w:rPr>
        <w:t>, администрация Лебяжского муниципального округа ПОСТАНОВЛЯЕТ:</w:t>
      </w:r>
    </w:p>
    <w:p w14:paraId="26623867" w14:textId="7A4AA8F7" w:rsidR="00547161" w:rsidRDefault="004448D9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ab/>
        <w:t xml:space="preserve">1. Внести </w:t>
      </w:r>
      <w:r w:rsidR="00A076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следующие 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изменения в постановление администрации Лебяжского муниципального округа от </w:t>
      </w:r>
      <w:r w:rsid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07.08.2025 № 479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«Об утверждении административного регламента </w:t>
      </w:r>
      <w:r w:rsidR="00365CDF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предоставления муниципальной услуги «Проведение муниципальной экспертизы проекта освоения лесов, расположенных в границах муниципального образования Лебяжский муниципальный округ Кировской области на землях, указанных в статье 6 Лесного кодекса Российской Федерации (за исключением земель обороны и безопасности, земель особо охраняемых природных территорий)»</w:t>
      </w:r>
      <w:r w:rsidR="003C21BA" w:rsidRPr="003C21BA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  <w:r w:rsidR="00A076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:</w:t>
      </w:r>
    </w:p>
    <w:p w14:paraId="7048E5A1" w14:textId="7739A28F" w:rsidR="00A07601" w:rsidRPr="00365CDF" w:rsidRDefault="00547161" w:rsidP="00E051F8">
      <w:pPr>
        <w:widowControl w:val="0"/>
        <w:shd w:val="clear" w:color="auto" w:fill="FFFFFF" w:themeFill="background1"/>
        <w:tabs>
          <w:tab w:val="left" w:pos="0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1.1 </w:t>
      </w:r>
      <w:r w:rsidR="008156F4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Дополнить раздел 3 административного регламента </w:t>
      </w:r>
      <w:r w:rsidR="00A07601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под</w:t>
      </w:r>
      <w:r w:rsidR="00587CCA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пункт</w:t>
      </w:r>
      <w:r w:rsidR="00A07601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ами</w:t>
      </w:r>
      <w:r w:rsidR="00E051F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3.23, 3.24 </w:t>
      </w:r>
      <w:r w:rsidR="00E051F8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следующего</w:t>
      </w:r>
      <w:r w:rsidR="00A07601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содержания:</w:t>
      </w:r>
    </w:p>
    <w:p w14:paraId="37893A9F" w14:textId="28FAD8FF" w:rsidR="002F2592" w:rsidRPr="00365CDF" w:rsidRDefault="00E051F8" w:rsidP="002F2592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«3.23.</w:t>
      </w:r>
      <w:r w:rsidR="008156F4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  <w:r w:rsidR="00A07601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</w:t>
      </w:r>
      <w:r w:rsidR="008156F4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</w:t>
      </w:r>
      <w:r w:rsidR="002F2592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:</w:t>
      </w:r>
    </w:p>
    <w:p w14:paraId="14C0B112" w14:textId="77777777" w:rsidR="00A07601" w:rsidRPr="00365CDF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Основанием для выдачи дубликата документа, выданного по результатам предоставления муниципальной услуги (далее - дубликат документа), является представление (направление) заявителем заявления о выдаче дубликата документа, выданного по результатам предоставления муниципальной услуги (далее - заявление о выдаче дубликата документа), в произвольной форме.</w:t>
      </w:r>
    </w:p>
    <w:p w14:paraId="3F55AFF1" w14:textId="77777777" w:rsidR="00A07601" w:rsidRPr="00365CDF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Заявление о выдаче дубликата документа может быть подано заявителем одним из следующих способов: лично, почтой, по электронной почте.</w:t>
      </w:r>
    </w:p>
    <w:p w14:paraId="554B976D" w14:textId="77777777" w:rsidR="00A07601" w:rsidRPr="00365CDF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Основаниями для отказа в выдаче заявителю дубликата документа, являются:</w:t>
      </w:r>
    </w:p>
    <w:p w14:paraId="4FFD197F" w14:textId="77777777" w:rsidR="00A07601" w:rsidRPr="00365CDF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1) отсутствие в заявлении о выдаче дубликата документа информации, позволяющей идентифицировать ранее выданную информацию</w:t>
      </w:r>
    </w:p>
    <w:p w14:paraId="3BC8025E" w14:textId="77777777" w:rsidR="00A07601" w:rsidRPr="00365CDF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2) представление заявления о выдаче дубликата документа неуполномоченным лицом.</w:t>
      </w:r>
    </w:p>
    <w:p w14:paraId="0780E88C" w14:textId="77777777" w:rsidR="00A07601" w:rsidRPr="00A73FF2" w:rsidRDefault="00A07601" w:rsidP="00A07601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В случае отсутствия оснований для отказа, уполномоченный орган местного самоуправления выдает дубликат документа в срок, не превышающий 2 рабочих дней с даты регистрации соответствующего заявления.</w:t>
      </w:r>
    </w:p>
    <w:p w14:paraId="4DB994D6" w14:textId="2B4F53F7" w:rsidR="002F2592" w:rsidRDefault="00365CDF" w:rsidP="002B4829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3.24.</w:t>
      </w:r>
      <w:r w:rsidR="00A076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Организация предоставления государственных и муниципальных услуг в упреждающем (</w:t>
      </w:r>
      <w:proofErr w:type="spellStart"/>
      <w:r w:rsidR="00A076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проактивном</w:t>
      </w:r>
      <w:proofErr w:type="spellEnd"/>
      <w:r w:rsidR="00A0760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) режиме.</w:t>
      </w:r>
    </w:p>
    <w:p w14:paraId="01A81020" w14:textId="4D16F4BD" w:rsidR="00A07601" w:rsidRDefault="00A07601" w:rsidP="002B4829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Предоставление муниципальной услуги в упреждающем (</w:t>
      </w:r>
      <w:proofErr w:type="spell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проактивном</w:t>
      </w:r>
      <w:proofErr w:type="spell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) </w:t>
      </w:r>
      <w:r w:rsidR="00B3434E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режиме не осуществляется.</w:t>
      </w:r>
    </w:p>
    <w:p w14:paraId="40B14F49" w14:textId="77777777" w:rsidR="00365CDF" w:rsidRDefault="00B3434E" w:rsidP="00365CDF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Случаи и порядок предоставления муниципальной услуги в упреждающем (</w:t>
      </w:r>
      <w:proofErr w:type="spellStart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проактивном</w:t>
      </w:r>
      <w:proofErr w:type="spellEnd"/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) режиме не осуществляется.</w:t>
      </w:r>
      <w:r w:rsid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</w:t>
      </w:r>
    </w:p>
    <w:p w14:paraId="59479027" w14:textId="431128FE" w:rsidR="00547161" w:rsidRDefault="00365CDF" w:rsidP="00365CDF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О</w:t>
      </w:r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рганизация предоставления муниципальной услуги в упреждающем (</w:t>
      </w:r>
      <w:proofErr w:type="spellStart"/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проактивном</w:t>
      </w:r>
      <w:proofErr w:type="spellEnd"/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) режиме Муниципальная услуга в упреждающем </w:t>
      </w:r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lastRenderedPageBreak/>
        <w:t>(</w:t>
      </w:r>
      <w:proofErr w:type="spellStart"/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проактивном</w:t>
      </w:r>
      <w:proofErr w:type="spellEnd"/>
      <w:r w:rsidR="00544916"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) режиме не предоставляется.</w:t>
      </w:r>
      <w:r w:rsidR="00E051F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»</w:t>
      </w:r>
    </w:p>
    <w:p w14:paraId="181649D8" w14:textId="152CB1B8" w:rsidR="00B96DA5" w:rsidRPr="00365CDF" w:rsidRDefault="001B6EC5" w:rsidP="001B6EC5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  </w:t>
      </w:r>
      <w:r w:rsidR="00144219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2. </w:t>
      </w:r>
      <w:r w:rsidRPr="001B6EC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Подраздел</w:t>
      </w:r>
      <w:r w:rsidR="00E051F8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ы 4, </w:t>
      </w:r>
      <w:r w:rsidR="00124ED6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5 </w:t>
      </w:r>
      <w:r w:rsidR="00124ED6" w:rsidRPr="001B6EC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Административного</w:t>
      </w:r>
      <w:r w:rsidRPr="001B6EC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регламента считать утратившими силу.</w:t>
      </w:r>
    </w:p>
    <w:p w14:paraId="54C7B0EE" w14:textId="300D24EE" w:rsidR="001B6EC5" w:rsidRDefault="004448D9" w:rsidP="002D2A70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365C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65CDF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  2</w:t>
      </w:r>
      <w:r w:rsidR="002D2A70" w:rsidRPr="002D2A70">
        <w:t xml:space="preserve"> </w:t>
      </w:r>
      <w:r w:rsidR="002D2A70" w:rsidRPr="002D2A7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Настоящее постановление вступает в силу </w:t>
      </w:r>
      <w:r w:rsidR="002D2A7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с </w:t>
      </w:r>
      <w:proofErr w:type="gramStart"/>
      <w:r w:rsidR="002D2A7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момента </w:t>
      </w:r>
      <w:r w:rsidR="002D2A70" w:rsidRPr="002D2A7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официального</w:t>
      </w:r>
      <w:proofErr w:type="gramEnd"/>
      <w:r w:rsidR="002D2A70" w:rsidRPr="002D2A70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опубликования</w:t>
      </w:r>
      <w:r w:rsidR="000C6B0A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.</w:t>
      </w:r>
    </w:p>
    <w:p w14:paraId="034E7DB4" w14:textId="77777777" w:rsidR="000C6B0A" w:rsidRDefault="000C6B0A" w:rsidP="002D2A70">
      <w:pPr>
        <w:widowControl w:val="0"/>
        <w:tabs>
          <w:tab w:val="left" w:pos="993"/>
        </w:tabs>
        <w:suppressAutoHyphens/>
        <w:spacing w:line="360" w:lineRule="auto"/>
        <w:ind w:right="20" w:firstLine="709"/>
        <w:jc w:val="both"/>
        <w:rPr>
          <w:rFonts w:ascii="Times New Roman" w:eastAsia="SimSun" w:hAnsi="Times New Roman" w:cs="Mangal"/>
          <w:bCs/>
          <w:kern w:val="2"/>
          <w:sz w:val="28"/>
          <w:szCs w:val="28"/>
          <w:lang w:eastAsia="hi-IN" w:bidi="hi-IN"/>
        </w:rPr>
      </w:pPr>
    </w:p>
    <w:p w14:paraId="46651CA1" w14:textId="0EF24231" w:rsidR="001B6EC5" w:rsidRPr="001B6EC5" w:rsidRDefault="001B6EC5" w:rsidP="001B6EC5">
      <w:pPr>
        <w:widowControl w:val="0"/>
        <w:tabs>
          <w:tab w:val="left" w:pos="7371"/>
          <w:tab w:val="left" w:pos="7513"/>
        </w:tabs>
        <w:suppressAutoHyphens/>
        <w:spacing w:line="240" w:lineRule="auto"/>
        <w:rPr>
          <w:rFonts w:ascii="Times New Roman" w:eastAsia="SimSun" w:hAnsi="Times New Roman" w:cs="Mangal"/>
          <w:color w:val="auto"/>
          <w:kern w:val="2"/>
          <w:sz w:val="28"/>
          <w:szCs w:val="28"/>
          <w:lang w:eastAsia="hi-IN" w:bidi="hi-IN"/>
        </w:rPr>
      </w:pPr>
      <w:r w:rsidRPr="001B6EC5">
        <w:rPr>
          <w:rFonts w:ascii="Times New Roman" w:eastAsia="SimSun" w:hAnsi="Times New Roman" w:cs="Mangal"/>
          <w:color w:val="auto"/>
          <w:kern w:val="2"/>
          <w:sz w:val="28"/>
          <w:szCs w:val="28"/>
          <w:lang w:eastAsia="hi-IN" w:bidi="hi-IN"/>
        </w:rPr>
        <w:t>Глава Лебяжского муниципального округа                        Т.А. Обухова</w:t>
      </w:r>
    </w:p>
    <w:sectPr w:rsidR="001B6EC5" w:rsidRPr="001B6EC5" w:rsidSect="001B6EC5">
      <w:pgSz w:w="11906" w:h="16838"/>
      <w:pgMar w:top="961" w:right="1080" w:bottom="851" w:left="1560" w:header="42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4435" w14:textId="77777777" w:rsidR="00B96DA5" w:rsidRDefault="004448D9">
      <w:pPr>
        <w:spacing w:line="240" w:lineRule="auto"/>
      </w:pPr>
      <w:r>
        <w:separator/>
      </w:r>
    </w:p>
  </w:endnote>
  <w:endnote w:type="continuationSeparator" w:id="0">
    <w:p w14:paraId="7974F301" w14:textId="77777777" w:rsidR="00B96DA5" w:rsidRDefault="004448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iroFont-2-1">
    <w:altName w:val="Times New Roman"/>
    <w:panose1 w:val="00000000000000000000"/>
    <w:charset w:val="00"/>
    <w:family w:val="roman"/>
    <w:notTrueType/>
    <w:pitch w:val="default"/>
  </w:font>
  <w:font w:name="CairoFont-0-1">
    <w:altName w:val="Times New Roman"/>
    <w:panose1 w:val="00000000000000000000"/>
    <w:charset w:val="00"/>
    <w:family w:val="roman"/>
    <w:notTrueType/>
    <w:pitch w:val="default"/>
  </w:font>
  <w:font w:name="CairoFont-0-0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iroFont-8-1">
    <w:altName w:val="Times New Roman"/>
    <w:panose1 w:val="00000000000000000000"/>
    <w:charset w:val="00"/>
    <w:family w:val="roman"/>
    <w:notTrueType/>
    <w:pitch w:val="default"/>
  </w:font>
  <w:font w:name="CairoFont-8-0">
    <w:altName w:val="Times New Roman"/>
    <w:panose1 w:val="00000000000000000000"/>
    <w:charset w:val="00"/>
    <w:family w:val="roman"/>
    <w:notTrueType/>
    <w:pitch w:val="default"/>
  </w:font>
  <w:font w:name="CairoFont-9-0">
    <w:altName w:val="Times New Roman"/>
    <w:panose1 w:val="00000000000000000000"/>
    <w:charset w:val="00"/>
    <w:family w:val="roman"/>
    <w:notTrueType/>
    <w:pitch w:val="default"/>
  </w:font>
  <w:font w:name="CairoFont-9-1">
    <w:altName w:val="Times New Roman"/>
    <w:panose1 w:val="00000000000000000000"/>
    <w:charset w:val="00"/>
    <w:family w:val="roman"/>
    <w:notTrueType/>
    <w:pitch w:val="default"/>
  </w:font>
  <w:font w:name="CairoFont-12-0">
    <w:altName w:val="Times New Roman"/>
    <w:panose1 w:val="00000000000000000000"/>
    <w:charset w:val="00"/>
    <w:family w:val="roman"/>
    <w:notTrueType/>
    <w:pitch w:val="default"/>
  </w:font>
  <w:font w:name="CairoFont-12-1">
    <w:altName w:val="Times New Roman"/>
    <w:panose1 w:val="00000000000000000000"/>
    <w:charset w:val="00"/>
    <w:family w:val="roman"/>
    <w:notTrueType/>
    <w:pitch w:val="default"/>
  </w:font>
  <w:font w:name="CairoFont-13-1">
    <w:altName w:val="Times New Roman"/>
    <w:panose1 w:val="00000000000000000000"/>
    <w:charset w:val="00"/>
    <w:family w:val="roman"/>
    <w:notTrueType/>
    <w:pitch w:val="default"/>
  </w:font>
  <w:font w:name="CairoFont-13-0">
    <w:altName w:val="Times New Roman"/>
    <w:panose1 w:val="00000000000000000000"/>
    <w:charset w:val="00"/>
    <w:family w:val="roman"/>
    <w:notTrueType/>
    <w:pitch w:val="default"/>
  </w:font>
  <w:font w:name="CairoFont-15-1">
    <w:altName w:val="Times New Roman"/>
    <w:panose1 w:val="00000000000000000000"/>
    <w:charset w:val="00"/>
    <w:family w:val="roman"/>
    <w:notTrueType/>
    <w:pitch w:val="default"/>
  </w:font>
  <w:font w:name="CairoFont-15-0">
    <w:altName w:val="Times New Roman"/>
    <w:panose1 w:val="00000000000000000000"/>
    <w:charset w:val="00"/>
    <w:family w:val="roman"/>
    <w:notTrueType/>
    <w:pitch w:val="default"/>
  </w:font>
  <w:font w:name="CairoFont-17-0">
    <w:altName w:val="Times New Roman"/>
    <w:panose1 w:val="00000000000000000000"/>
    <w:charset w:val="00"/>
    <w:family w:val="roman"/>
    <w:notTrueType/>
    <w:pitch w:val="default"/>
  </w:font>
  <w:font w:name="CairoFont-17-1">
    <w:altName w:val="Times New Roman"/>
    <w:panose1 w:val="00000000000000000000"/>
    <w:charset w:val="00"/>
    <w:family w:val="roman"/>
    <w:notTrueType/>
    <w:pitch w:val="default"/>
  </w:font>
  <w:font w:name="CairoFont-19-0">
    <w:altName w:val="Times New Roman"/>
    <w:panose1 w:val="00000000000000000000"/>
    <w:charset w:val="00"/>
    <w:family w:val="roman"/>
    <w:notTrueType/>
    <w:pitch w:val="default"/>
  </w:font>
  <w:font w:name="CairoFont-19-1">
    <w:altName w:val="Times New Roman"/>
    <w:panose1 w:val="00000000000000000000"/>
    <w:charset w:val="00"/>
    <w:family w:val="roman"/>
    <w:notTrueType/>
    <w:pitch w:val="default"/>
  </w:font>
  <w:font w:name="CairoFont-25-0">
    <w:altName w:val="Times New Roman"/>
    <w:panose1 w:val="00000000000000000000"/>
    <w:charset w:val="00"/>
    <w:family w:val="roman"/>
    <w:notTrueType/>
    <w:pitch w:val="default"/>
  </w:font>
  <w:font w:name="CairoFont-68-0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2512" w14:textId="77777777" w:rsidR="00B96DA5" w:rsidRDefault="004448D9">
      <w:pPr>
        <w:spacing w:line="245" w:lineRule="auto"/>
      </w:pPr>
      <w:r>
        <w:separator/>
      </w:r>
    </w:p>
  </w:footnote>
  <w:footnote w:type="continuationSeparator" w:id="0">
    <w:p w14:paraId="231A63FC" w14:textId="77777777" w:rsidR="00B96DA5" w:rsidRDefault="004448D9">
      <w:pPr>
        <w:spacing w:line="245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6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83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056" w:hanging="2160"/>
      </w:pPr>
      <w:rPr>
        <w:rFonts w:hint="default"/>
        <w:b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Cs w:val="28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8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punc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789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  <w:rPr>
        <w:rFonts w:hint="default"/>
      </w:rPr>
    </w:lvl>
  </w:abstractNum>
  <w:abstractNum w:abstractNumId="7" w15:restartNumberingAfterBreak="0">
    <w:nsid w:val="0A785759"/>
    <w:multiLevelType w:val="hybridMultilevel"/>
    <w:tmpl w:val="5B9CFED4"/>
    <w:lvl w:ilvl="0" w:tplc="B3B0132C">
      <w:start w:val="1"/>
      <w:numFmt w:val="decimal"/>
      <w:lvlText w:val="%1."/>
      <w:lvlJc w:val="left"/>
      <w:pPr>
        <w:ind w:left="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3CEC4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6EF3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FAE41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4B8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96A4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8CB4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6CB2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DA894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F448C5"/>
    <w:multiLevelType w:val="hybridMultilevel"/>
    <w:tmpl w:val="E18AF0D4"/>
    <w:lvl w:ilvl="0" w:tplc="868401BA">
      <w:start w:val="1"/>
      <w:numFmt w:val="decimal"/>
      <w:lvlText w:val="%1."/>
      <w:lvlJc w:val="left"/>
      <w:pPr>
        <w:ind w:left="1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7CF2CA">
      <w:start w:val="1"/>
      <w:numFmt w:val="lowerLetter"/>
      <w:lvlText w:val="%2"/>
      <w:lvlJc w:val="left"/>
      <w:pPr>
        <w:ind w:left="21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B2B98E">
      <w:start w:val="1"/>
      <w:numFmt w:val="lowerRoman"/>
      <w:lvlText w:val="%3"/>
      <w:lvlJc w:val="left"/>
      <w:pPr>
        <w:ind w:left="2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04FF00">
      <w:start w:val="1"/>
      <w:numFmt w:val="decimal"/>
      <w:lvlText w:val="%4"/>
      <w:lvlJc w:val="left"/>
      <w:pPr>
        <w:ind w:left="3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7C669C">
      <w:start w:val="1"/>
      <w:numFmt w:val="lowerLetter"/>
      <w:lvlText w:val="%5"/>
      <w:lvlJc w:val="left"/>
      <w:pPr>
        <w:ind w:left="4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DCD78A">
      <w:start w:val="1"/>
      <w:numFmt w:val="lowerRoman"/>
      <w:lvlText w:val="%6"/>
      <w:lvlJc w:val="left"/>
      <w:pPr>
        <w:ind w:left="5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D60A78">
      <w:start w:val="1"/>
      <w:numFmt w:val="decimal"/>
      <w:lvlText w:val="%7"/>
      <w:lvlJc w:val="left"/>
      <w:pPr>
        <w:ind w:left="5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86C730">
      <w:start w:val="1"/>
      <w:numFmt w:val="lowerLetter"/>
      <w:lvlText w:val="%8"/>
      <w:lvlJc w:val="left"/>
      <w:pPr>
        <w:ind w:left="6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84D9C6">
      <w:start w:val="1"/>
      <w:numFmt w:val="lowerRoman"/>
      <w:lvlText w:val="%9"/>
      <w:lvlJc w:val="left"/>
      <w:pPr>
        <w:ind w:left="7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AA65F5"/>
    <w:multiLevelType w:val="hybridMultilevel"/>
    <w:tmpl w:val="7F3A3876"/>
    <w:lvl w:ilvl="0" w:tplc="73E8F95C">
      <w:start w:val="1"/>
      <w:numFmt w:val="decimal"/>
      <w:lvlText w:val="%1."/>
      <w:lvlJc w:val="left"/>
      <w:pPr>
        <w:ind w:left="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166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76406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08EE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1402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385A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60ABA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C04E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EE51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5C222FF"/>
    <w:multiLevelType w:val="hybridMultilevel"/>
    <w:tmpl w:val="7734A776"/>
    <w:lvl w:ilvl="0" w:tplc="D25A3C50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94BDC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0EA8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A241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D6EC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6278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6484C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D2D4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2A1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DA5"/>
    <w:rsid w:val="000C6B0A"/>
    <w:rsid w:val="00112F4E"/>
    <w:rsid w:val="00124ED6"/>
    <w:rsid w:val="00144219"/>
    <w:rsid w:val="00160E5A"/>
    <w:rsid w:val="001A748C"/>
    <w:rsid w:val="001B5C12"/>
    <w:rsid w:val="001B6EC5"/>
    <w:rsid w:val="002B4829"/>
    <w:rsid w:val="002D2A70"/>
    <w:rsid w:val="002F2592"/>
    <w:rsid w:val="003302C3"/>
    <w:rsid w:val="00365CDF"/>
    <w:rsid w:val="00372450"/>
    <w:rsid w:val="003C21BA"/>
    <w:rsid w:val="004448D9"/>
    <w:rsid w:val="00544916"/>
    <w:rsid w:val="00547161"/>
    <w:rsid w:val="00587CCA"/>
    <w:rsid w:val="005B519A"/>
    <w:rsid w:val="006C4C53"/>
    <w:rsid w:val="006C5DCA"/>
    <w:rsid w:val="00716310"/>
    <w:rsid w:val="00752C9B"/>
    <w:rsid w:val="008156F4"/>
    <w:rsid w:val="008B50DE"/>
    <w:rsid w:val="00963247"/>
    <w:rsid w:val="00A07601"/>
    <w:rsid w:val="00A73FF2"/>
    <w:rsid w:val="00B3434E"/>
    <w:rsid w:val="00B96DA5"/>
    <w:rsid w:val="00D54A03"/>
    <w:rsid w:val="00DD1D6C"/>
    <w:rsid w:val="00DF5733"/>
    <w:rsid w:val="00E051F8"/>
    <w:rsid w:val="00F14339"/>
    <w:rsid w:val="00FA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996F"/>
  <w15:docId w15:val="{BD9E8CB3-76A1-4FEA-A328-99A4DFB1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unhideWhenUsed/>
    <w:qFormat/>
    <w:pPr>
      <w:spacing w:after="240" w:line="240" w:lineRule="auto"/>
      <w:ind w:left="567" w:right="567" w:hanging="11"/>
      <w:jc w:val="center"/>
      <w:outlineLvl w:val="0"/>
    </w:pPr>
    <w:rPr>
      <w:rFonts w:ascii="Times New Roman" w:hAnsi="Times New Roman" w:cs="Times New Roman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5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Calibri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322" w:line="238" w:lineRule="auto"/>
      <w:ind w:left="-17" w:right="-11" w:firstLine="726"/>
      <w:contextualSpacing/>
      <w:jc w:val="both"/>
    </w:pPr>
    <w:rPr>
      <w:rFonts w:ascii="Times New Roman" w:hAnsi="Times New Roman" w:cs="Times New Roman"/>
      <w:sz w:val="28"/>
    </w:rPr>
  </w:style>
  <w:style w:type="character" w:customStyle="1" w:styleId="a4">
    <w:name w:val="Заголовок Знак"/>
    <w:basedOn w:val="a0"/>
    <w:link w:val="a3"/>
    <w:uiPriority w:val="10"/>
    <w:rPr>
      <w:rFonts w:ascii="Times New Roman" w:eastAsia="Calibri" w:hAnsi="Times New Roman" w:cs="Times New Roman"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Calibri"/>
      <w:color w:val="000000"/>
    </w:rPr>
  </w:style>
  <w:style w:type="paragraph" w:styleId="a9">
    <w:name w:val="Balloon Text"/>
    <w:basedOn w:val="a"/>
    <w:link w:val="aa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Calibri" w:hAnsi="Tahoma" w:cs="Tahoma"/>
      <w:color w:val="000000"/>
      <w:sz w:val="16"/>
      <w:szCs w:val="16"/>
    </w:rPr>
  </w:style>
  <w:style w:type="paragraph" w:customStyle="1" w:styleId="ab">
    <w:name w:val="Утверждено"/>
    <w:basedOn w:val="a"/>
    <w:pPr>
      <w:keepNext/>
      <w:keepLines/>
      <w:tabs>
        <w:tab w:val="left" w:pos="5387"/>
      </w:tabs>
      <w:suppressAutoHyphens/>
      <w:spacing w:after="120" w:line="360" w:lineRule="exact"/>
      <w:ind w:left="5387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zh-CN"/>
    </w:rPr>
  </w:style>
  <w:style w:type="character" w:customStyle="1" w:styleId="fontstyle01">
    <w:name w:val="fontstyle01"/>
    <w:basedOn w:val="a0"/>
    <w:rPr>
      <w:rFonts w:ascii="CairoFont-2-1" w:hAnsi="CairoFont-2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Pr>
      <w:rFonts w:ascii="CairoFont-0-1" w:hAnsi="CairoFont-0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Pr>
      <w:rFonts w:ascii="CairoFont-0-0" w:hAnsi="CairoFont-0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Pr>
      <w:rFonts w:ascii="CairoFont-2-1" w:hAnsi="CairoFont-2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61">
    <w:name w:val="fontstyle61"/>
    <w:basedOn w:val="a0"/>
    <w:rPr>
      <w:rFonts w:ascii="CairoFont-8-1" w:hAnsi="CairoFont-8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rPr>
      <w:rFonts w:ascii="CairoFont-8-0" w:hAnsi="CairoFont-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Pr>
      <w:rFonts w:ascii="CairoFont-9-0" w:hAnsi="CairoFont-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rPr>
      <w:rFonts w:ascii="CairoFont-9-1" w:hAnsi="CairoFont-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rPr>
      <w:rFonts w:ascii="CairoFont-12-0" w:hAnsi="CairoFont-12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rPr>
      <w:rFonts w:ascii="CairoFont-12-1" w:hAnsi="CairoFont-12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rPr>
      <w:rFonts w:ascii="CairoFont-13-1" w:hAnsi="CairoFont-13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rPr>
      <w:rFonts w:ascii="CairoFont-13-0" w:hAnsi="CairoFont-13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rPr>
      <w:rFonts w:ascii="CairoFont-15-1" w:hAnsi="CairoFont-15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51">
    <w:name w:val="fontstyle151"/>
    <w:basedOn w:val="a0"/>
    <w:rPr>
      <w:rFonts w:ascii="CairoFont-15-0" w:hAnsi="CairoFont-15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61">
    <w:name w:val="fontstyle161"/>
    <w:basedOn w:val="a0"/>
    <w:rPr>
      <w:rFonts w:ascii="CairoFont-17-0" w:hAnsi="CairoFont-17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71">
    <w:name w:val="fontstyle171"/>
    <w:basedOn w:val="a0"/>
    <w:rPr>
      <w:rFonts w:ascii="CairoFont-17-1" w:hAnsi="CairoFont-17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81">
    <w:name w:val="fontstyle181"/>
    <w:basedOn w:val="a0"/>
    <w:rPr>
      <w:rFonts w:ascii="CairoFont-19-0" w:hAnsi="CairoFont-1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91">
    <w:name w:val="fontstyle191"/>
    <w:basedOn w:val="a0"/>
    <w:rPr>
      <w:rFonts w:ascii="CairoFont-19-1" w:hAnsi="CairoFont-1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Pr>
      <w:rFonts w:ascii="CairoFont-25-0" w:hAnsi="CairoFont-25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01">
    <w:name w:val="fontstyle201"/>
    <w:basedOn w:val="a0"/>
    <w:rPr>
      <w:rFonts w:ascii="CairoFont-68-0" w:hAnsi="CairoFont-68-0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Hyperlink"/>
    <w:rPr>
      <w:color w:val="0000FF"/>
      <w:u w:val="single"/>
    </w:rPr>
  </w:style>
  <w:style w:type="character" w:customStyle="1" w:styleId="blk">
    <w:name w:val="blk"/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punct">
    <w:name w:val="punct"/>
    <w:basedOn w:val="a"/>
    <w:pPr>
      <w:numPr>
        <w:numId w:val="9"/>
      </w:numPr>
      <w:suppressAutoHyphens/>
      <w:autoSpaceDE w:val="0"/>
      <w:spacing w:line="360" w:lineRule="auto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zh-CN"/>
    </w:rPr>
  </w:style>
  <w:style w:type="paragraph" w:styleId="ae">
    <w:name w:val="Normal (Web)"/>
    <w:basedOn w:val="a"/>
    <w:uiPriority w:val="9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11">
    <w:name w:val="Без интервала1"/>
    <w:pPr>
      <w:suppressAutoHyphens/>
      <w:spacing w:after="0" w:line="276" w:lineRule="auto"/>
      <w:ind w:firstLine="567"/>
      <w:jc w:val="both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styleId="af">
    <w:name w:val="No Spacing"/>
    <w:qFormat/>
    <w:pPr>
      <w:suppressAutoHyphens/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lang w:eastAsia="zh-CN"/>
    </w:rPr>
  </w:style>
  <w:style w:type="paragraph" w:customStyle="1" w:styleId="af0">
    <w:name w:val="Знак Знак Знак Знак"/>
    <w:basedOn w:val="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/>
    </w:rPr>
  </w:style>
  <w:style w:type="paragraph" w:customStyle="1" w:styleId="no-indent">
    <w:name w:val="no-inden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F259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4DCD-DCAB-4F67-ADA4-72691131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cp:lastPrinted>2026-04-22T12:07:00Z</cp:lastPrinted>
  <dcterms:created xsi:type="dcterms:W3CDTF">2026-04-15T13:17:00Z</dcterms:created>
  <dcterms:modified xsi:type="dcterms:W3CDTF">2026-04-22T12:09:00Z</dcterms:modified>
</cp:coreProperties>
</file>